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EE6" w:rsidRDefault="008B5A11" w:rsidP="006709DF">
      <w:pPr>
        <w:spacing w:after="240"/>
        <w:rPr>
          <w:rFonts w:asciiTheme="majorHAnsi" w:hAnsiTheme="majorHAnsi" w:cstheme="majorHAnsi"/>
          <w:b/>
          <w:sz w:val="28"/>
        </w:rPr>
      </w:pPr>
      <w:proofErr w:type="spellStart"/>
      <w:r>
        <w:rPr>
          <w:rFonts w:asciiTheme="majorHAnsi" w:hAnsiTheme="majorHAnsi" w:cstheme="majorHAnsi"/>
          <w:b/>
          <w:sz w:val="28"/>
        </w:rPr>
        <w:t>Dedolarizasyon</w:t>
      </w:r>
      <w:proofErr w:type="spellEnd"/>
      <w:r>
        <w:rPr>
          <w:rFonts w:asciiTheme="majorHAnsi" w:hAnsiTheme="majorHAnsi" w:cstheme="majorHAnsi"/>
          <w:b/>
          <w:sz w:val="28"/>
        </w:rPr>
        <w:t xml:space="preserve">, </w:t>
      </w:r>
      <w:r w:rsidR="006709DF" w:rsidRPr="006709DF">
        <w:rPr>
          <w:rFonts w:asciiTheme="majorHAnsi" w:hAnsiTheme="majorHAnsi" w:cstheme="majorHAnsi"/>
          <w:b/>
          <w:sz w:val="28"/>
        </w:rPr>
        <w:t xml:space="preserve">Atinalı </w:t>
      </w:r>
      <w:proofErr w:type="spellStart"/>
      <w:r w:rsidR="006709DF" w:rsidRPr="006709DF">
        <w:rPr>
          <w:rFonts w:asciiTheme="majorHAnsi" w:hAnsiTheme="majorHAnsi" w:cstheme="majorHAnsi"/>
          <w:b/>
          <w:sz w:val="28"/>
        </w:rPr>
        <w:t>Perikles</w:t>
      </w:r>
      <w:proofErr w:type="spellEnd"/>
      <w:r w:rsidR="006709DF" w:rsidRPr="006709DF">
        <w:rPr>
          <w:rFonts w:asciiTheme="majorHAnsi" w:hAnsiTheme="majorHAnsi" w:cstheme="majorHAnsi"/>
          <w:b/>
          <w:sz w:val="28"/>
        </w:rPr>
        <w:t xml:space="preserve"> ve </w:t>
      </w:r>
      <w:proofErr w:type="spellStart"/>
      <w:r w:rsidR="006709DF" w:rsidRPr="006709DF">
        <w:rPr>
          <w:rFonts w:asciiTheme="majorHAnsi" w:hAnsiTheme="majorHAnsi" w:cstheme="majorHAnsi"/>
          <w:b/>
          <w:sz w:val="28"/>
        </w:rPr>
        <w:t>Trump</w:t>
      </w:r>
      <w:proofErr w:type="spellEnd"/>
    </w:p>
    <w:p w:rsidR="006709DF" w:rsidRDefault="006709DF" w:rsidP="006709DF">
      <w:pPr>
        <w:spacing w:after="240"/>
        <w:rPr>
          <w:rFonts w:asciiTheme="majorHAnsi" w:hAnsiTheme="majorHAnsi" w:cstheme="majorHAnsi"/>
          <w:sz w:val="28"/>
        </w:rPr>
      </w:pPr>
      <w:r>
        <w:rPr>
          <w:rFonts w:asciiTheme="majorHAnsi" w:hAnsiTheme="majorHAnsi" w:cstheme="majorHAnsi"/>
          <w:sz w:val="28"/>
        </w:rPr>
        <w:t xml:space="preserve">New York Savcısı’nın </w:t>
      </w:r>
      <w:r w:rsidRPr="008B5A11">
        <w:rPr>
          <w:rFonts w:asciiTheme="majorHAnsi" w:hAnsiTheme="majorHAnsi" w:cstheme="majorHAnsi"/>
          <w:b/>
          <w:sz w:val="28"/>
        </w:rPr>
        <w:t>Halkbank</w:t>
      </w:r>
      <w:r w:rsidR="008B5A11">
        <w:rPr>
          <w:rFonts w:asciiTheme="majorHAnsi" w:hAnsiTheme="majorHAnsi" w:cstheme="majorHAnsi"/>
          <w:b/>
          <w:sz w:val="28"/>
        </w:rPr>
        <w:t xml:space="preserve"> </w:t>
      </w:r>
      <w:r w:rsidR="008B5A11" w:rsidRPr="008B5A11">
        <w:rPr>
          <w:rFonts w:asciiTheme="majorHAnsi" w:hAnsiTheme="majorHAnsi" w:cstheme="majorHAnsi"/>
          <w:sz w:val="28"/>
        </w:rPr>
        <w:t>yetkililerinin</w:t>
      </w:r>
      <w:r>
        <w:rPr>
          <w:rFonts w:asciiTheme="majorHAnsi" w:hAnsiTheme="majorHAnsi" w:cstheme="majorHAnsi"/>
          <w:sz w:val="28"/>
        </w:rPr>
        <w:t xml:space="preserve"> mahkemeye g</w:t>
      </w:r>
      <w:r w:rsidR="008B5A11">
        <w:rPr>
          <w:rFonts w:asciiTheme="majorHAnsi" w:hAnsiTheme="majorHAnsi" w:cstheme="majorHAnsi"/>
          <w:sz w:val="28"/>
        </w:rPr>
        <w:t>it</w:t>
      </w:r>
      <w:r>
        <w:rPr>
          <w:rFonts w:asciiTheme="majorHAnsi" w:hAnsiTheme="majorHAnsi" w:cstheme="majorHAnsi"/>
          <w:sz w:val="28"/>
        </w:rPr>
        <w:t>memesi durumunda günlük ceza uygulanması için başvuruda bulununca dikkatim dağıldı (çok olduğu da söylenemez zaten). Eğer mahkeme kabul ederse, günlük bir milyon $ ve her gün katlanarak artan bir ceza. Hesaplamışlar bir aç ay sonra trilyon $ oluyormuş. Nerden baksan tutarsızlık.</w:t>
      </w:r>
    </w:p>
    <w:p w:rsidR="006709DF" w:rsidRDefault="006709DF" w:rsidP="006709DF">
      <w:pPr>
        <w:spacing w:after="240"/>
        <w:rPr>
          <w:rFonts w:asciiTheme="majorHAnsi" w:hAnsiTheme="majorHAnsi" w:cstheme="majorHAnsi"/>
          <w:sz w:val="28"/>
        </w:rPr>
      </w:pPr>
      <w:r>
        <w:rPr>
          <w:rFonts w:asciiTheme="majorHAnsi" w:hAnsiTheme="majorHAnsi" w:cstheme="majorHAnsi"/>
          <w:sz w:val="28"/>
        </w:rPr>
        <w:t xml:space="preserve">ABD yönetimi tarihten ders almıyor. </w:t>
      </w:r>
      <w:r w:rsidRPr="008B5A11">
        <w:rPr>
          <w:rFonts w:asciiTheme="majorHAnsi" w:hAnsiTheme="majorHAnsi" w:cstheme="majorHAnsi"/>
          <w:b/>
          <w:sz w:val="28"/>
        </w:rPr>
        <w:t>Doların dünyadaki hakimiyetini yanlış kullanmaya başladılar.</w:t>
      </w:r>
      <w:r>
        <w:rPr>
          <w:rFonts w:asciiTheme="majorHAnsi" w:hAnsiTheme="majorHAnsi" w:cstheme="majorHAnsi"/>
          <w:sz w:val="28"/>
        </w:rPr>
        <w:t xml:space="preserve"> Çok ilginçtir, son günlerde biri </w:t>
      </w:r>
      <w:proofErr w:type="spellStart"/>
      <w:r w:rsidRPr="008B5A11">
        <w:rPr>
          <w:rFonts w:asciiTheme="majorHAnsi" w:hAnsiTheme="majorHAnsi" w:cstheme="majorHAnsi"/>
          <w:b/>
          <w:sz w:val="28"/>
        </w:rPr>
        <w:t>The</w:t>
      </w:r>
      <w:proofErr w:type="spellEnd"/>
      <w:r w:rsidRPr="008B5A11">
        <w:rPr>
          <w:rFonts w:asciiTheme="majorHAnsi" w:hAnsiTheme="majorHAnsi" w:cstheme="majorHAnsi"/>
          <w:b/>
          <w:sz w:val="28"/>
        </w:rPr>
        <w:t xml:space="preserve"> Economist’te</w:t>
      </w:r>
      <w:r>
        <w:rPr>
          <w:rFonts w:asciiTheme="majorHAnsi" w:hAnsiTheme="majorHAnsi" w:cstheme="majorHAnsi"/>
          <w:sz w:val="28"/>
        </w:rPr>
        <w:t xml:space="preserve"> diğer</w:t>
      </w:r>
      <w:r w:rsidR="008B5A11">
        <w:rPr>
          <w:rFonts w:asciiTheme="majorHAnsi" w:hAnsiTheme="majorHAnsi" w:cstheme="majorHAnsi"/>
          <w:sz w:val="28"/>
        </w:rPr>
        <w:t>i</w:t>
      </w:r>
      <w:r>
        <w:rPr>
          <w:rFonts w:asciiTheme="majorHAnsi" w:hAnsiTheme="majorHAnsi" w:cstheme="majorHAnsi"/>
          <w:sz w:val="28"/>
        </w:rPr>
        <w:t xml:space="preserve"> </w:t>
      </w:r>
      <w:proofErr w:type="spellStart"/>
      <w:r w:rsidRPr="008B5A11">
        <w:rPr>
          <w:rFonts w:asciiTheme="majorHAnsi" w:hAnsiTheme="majorHAnsi" w:cstheme="majorHAnsi"/>
          <w:b/>
          <w:sz w:val="28"/>
        </w:rPr>
        <w:t>Foreign</w:t>
      </w:r>
      <w:proofErr w:type="spellEnd"/>
      <w:r w:rsidRPr="008B5A11">
        <w:rPr>
          <w:rFonts w:asciiTheme="majorHAnsi" w:hAnsiTheme="majorHAnsi" w:cstheme="majorHAnsi"/>
          <w:b/>
          <w:sz w:val="28"/>
        </w:rPr>
        <w:t xml:space="preserve"> </w:t>
      </w:r>
      <w:proofErr w:type="spellStart"/>
      <w:r w:rsidRPr="008B5A11">
        <w:rPr>
          <w:rFonts w:asciiTheme="majorHAnsi" w:hAnsiTheme="majorHAnsi" w:cstheme="majorHAnsi"/>
          <w:b/>
          <w:sz w:val="28"/>
        </w:rPr>
        <w:t>Affairs’te</w:t>
      </w:r>
      <w:proofErr w:type="spellEnd"/>
      <w:r>
        <w:rPr>
          <w:rFonts w:asciiTheme="majorHAnsi" w:hAnsiTheme="majorHAnsi" w:cstheme="majorHAnsi"/>
          <w:sz w:val="28"/>
        </w:rPr>
        <w:t xml:space="preserve"> iki makale yayınlandı. </w:t>
      </w:r>
      <w:r w:rsidR="008B5A11">
        <w:rPr>
          <w:rFonts w:asciiTheme="majorHAnsi" w:hAnsiTheme="majorHAnsi" w:cstheme="majorHAnsi"/>
          <w:sz w:val="28"/>
        </w:rPr>
        <w:t>Y</w:t>
      </w:r>
      <w:r>
        <w:rPr>
          <w:rFonts w:asciiTheme="majorHAnsi" w:hAnsiTheme="majorHAnsi" w:cstheme="majorHAnsi"/>
          <w:sz w:val="28"/>
        </w:rPr>
        <w:t>azımı</w:t>
      </w:r>
      <w:r w:rsidR="008B5A11">
        <w:rPr>
          <w:rFonts w:asciiTheme="majorHAnsi" w:hAnsiTheme="majorHAnsi" w:cstheme="majorHAnsi"/>
          <w:sz w:val="28"/>
        </w:rPr>
        <w:t xml:space="preserve"> bu iki önemli yayın organında çıkan yazılard</w:t>
      </w:r>
      <w:r>
        <w:rPr>
          <w:rFonts w:asciiTheme="majorHAnsi" w:hAnsiTheme="majorHAnsi" w:cstheme="majorHAnsi"/>
          <w:sz w:val="28"/>
        </w:rPr>
        <w:t>an derledim.</w:t>
      </w:r>
    </w:p>
    <w:p w:rsidR="00836805" w:rsidRDefault="00836805" w:rsidP="006709DF">
      <w:pPr>
        <w:spacing w:after="240"/>
        <w:rPr>
          <w:rFonts w:asciiTheme="majorHAnsi" w:hAnsiTheme="majorHAnsi" w:cstheme="majorHAnsi"/>
          <w:sz w:val="28"/>
        </w:rPr>
      </w:pPr>
      <w:r w:rsidRPr="008B5A11">
        <w:rPr>
          <w:rFonts w:asciiTheme="majorHAnsi" w:hAnsiTheme="majorHAnsi" w:cstheme="majorHAnsi"/>
          <w:b/>
          <w:sz w:val="28"/>
        </w:rPr>
        <w:t xml:space="preserve">Henry </w:t>
      </w:r>
      <w:proofErr w:type="spellStart"/>
      <w:r w:rsidRPr="008B5A11">
        <w:rPr>
          <w:rFonts w:asciiTheme="majorHAnsi" w:hAnsiTheme="majorHAnsi" w:cstheme="majorHAnsi"/>
          <w:b/>
          <w:sz w:val="28"/>
        </w:rPr>
        <w:t>Farrell</w:t>
      </w:r>
      <w:proofErr w:type="spellEnd"/>
      <w:r>
        <w:rPr>
          <w:rFonts w:asciiTheme="majorHAnsi" w:hAnsiTheme="majorHAnsi" w:cstheme="majorHAnsi"/>
          <w:sz w:val="28"/>
        </w:rPr>
        <w:t xml:space="preserve"> ve </w:t>
      </w:r>
      <w:r w:rsidRPr="008B5A11">
        <w:rPr>
          <w:rFonts w:asciiTheme="majorHAnsi" w:hAnsiTheme="majorHAnsi" w:cstheme="majorHAnsi"/>
          <w:b/>
          <w:sz w:val="28"/>
        </w:rPr>
        <w:t xml:space="preserve">Abraham </w:t>
      </w:r>
      <w:proofErr w:type="spellStart"/>
      <w:r w:rsidRPr="008B5A11">
        <w:rPr>
          <w:rFonts w:asciiTheme="majorHAnsi" w:hAnsiTheme="majorHAnsi" w:cstheme="majorHAnsi"/>
          <w:b/>
          <w:sz w:val="28"/>
        </w:rPr>
        <w:t>Newman</w:t>
      </w:r>
      <w:proofErr w:type="spellEnd"/>
      <w:r>
        <w:rPr>
          <w:rFonts w:asciiTheme="majorHAnsi" w:hAnsiTheme="majorHAnsi" w:cstheme="majorHAnsi"/>
          <w:sz w:val="28"/>
        </w:rPr>
        <w:t xml:space="preserve">, </w:t>
      </w:r>
      <w:proofErr w:type="spellStart"/>
      <w:r>
        <w:rPr>
          <w:rFonts w:asciiTheme="majorHAnsi" w:hAnsiTheme="majorHAnsi" w:cstheme="majorHAnsi"/>
          <w:sz w:val="28"/>
        </w:rPr>
        <w:t>Forign</w:t>
      </w:r>
      <w:proofErr w:type="spellEnd"/>
      <w:r>
        <w:rPr>
          <w:rFonts w:asciiTheme="majorHAnsi" w:hAnsiTheme="majorHAnsi" w:cstheme="majorHAnsi"/>
          <w:sz w:val="28"/>
        </w:rPr>
        <w:t xml:space="preserve"> </w:t>
      </w:r>
      <w:proofErr w:type="spellStart"/>
      <w:r>
        <w:rPr>
          <w:rFonts w:asciiTheme="majorHAnsi" w:hAnsiTheme="majorHAnsi" w:cstheme="majorHAnsi"/>
          <w:sz w:val="28"/>
        </w:rPr>
        <w:t>Policy’deki</w:t>
      </w:r>
      <w:proofErr w:type="spellEnd"/>
      <w:r>
        <w:rPr>
          <w:rFonts w:asciiTheme="majorHAnsi" w:hAnsiTheme="majorHAnsi" w:cstheme="majorHAnsi"/>
          <w:sz w:val="28"/>
        </w:rPr>
        <w:t xml:space="preserve"> makalelerinde</w:t>
      </w:r>
      <w:r w:rsidR="008B5A11">
        <w:rPr>
          <w:rFonts w:asciiTheme="majorHAnsi" w:hAnsiTheme="majorHAnsi" w:cstheme="majorHAnsi"/>
          <w:sz w:val="28"/>
        </w:rPr>
        <w:t>, geçmişte yaşamış</w:t>
      </w:r>
      <w:r>
        <w:rPr>
          <w:rFonts w:asciiTheme="majorHAnsi" w:hAnsiTheme="majorHAnsi" w:cstheme="majorHAnsi"/>
          <w:sz w:val="28"/>
        </w:rPr>
        <w:t xml:space="preserve"> Atinalı komutanları örnek vererek, onların finansal güçlerini istismar ederek </w:t>
      </w:r>
      <w:r w:rsidR="008B5A11">
        <w:rPr>
          <w:rFonts w:asciiTheme="majorHAnsi" w:hAnsiTheme="majorHAnsi" w:cstheme="majorHAnsi"/>
          <w:sz w:val="28"/>
        </w:rPr>
        <w:t xml:space="preserve">nasıl </w:t>
      </w:r>
      <w:r>
        <w:rPr>
          <w:rFonts w:asciiTheme="majorHAnsi" w:hAnsiTheme="majorHAnsi" w:cstheme="majorHAnsi"/>
          <w:sz w:val="28"/>
        </w:rPr>
        <w:t>müttefiklerine ihanet e</w:t>
      </w:r>
      <w:r w:rsidR="008B5A11">
        <w:rPr>
          <w:rFonts w:asciiTheme="majorHAnsi" w:hAnsiTheme="majorHAnsi" w:cstheme="majorHAnsi"/>
          <w:sz w:val="28"/>
        </w:rPr>
        <w:t>ttiklerini ve Atina’nın</w:t>
      </w:r>
      <w:r>
        <w:rPr>
          <w:rFonts w:asciiTheme="majorHAnsi" w:hAnsiTheme="majorHAnsi" w:cstheme="majorHAnsi"/>
          <w:sz w:val="28"/>
        </w:rPr>
        <w:t xml:space="preserve"> iflasına neden olduklarını yazıyorlar. Perslilerle </w:t>
      </w:r>
      <w:r w:rsidR="008B5A11">
        <w:rPr>
          <w:rFonts w:asciiTheme="majorHAnsi" w:hAnsiTheme="majorHAnsi" w:cstheme="majorHAnsi"/>
          <w:sz w:val="28"/>
        </w:rPr>
        <w:t>yıllarca</w:t>
      </w:r>
      <w:r>
        <w:rPr>
          <w:rFonts w:asciiTheme="majorHAnsi" w:hAnsiTheme="majorHAnsi" w:cstheme="majorHAnsi"/>
          <w:sz w:val="28"/>
        </w:rPr>
        <w:t xml:space="preserve"> süren savaşlarda Atinalı komutan </w:t>
      </w:r>
      <w:proofErr w:type="spellStart"/>
      <w:r w:rsidRPr="008B5A11">
        <w:rPr>
          <w:rFonts w:asciiTheme="majorHAnsi" w:hAnsiTheme="majorHAnsi" w:cstheme="majorHAnsi"/>
          <w:b/>
          <w:sz w:val="28"/>
        </w:rPr>
        <w:t>Thukididis</w:t>
      </w:r>
      <w:proofErr w:type="spellEnd"/>
      <w:r>
        <w:rPr>
          <w:rFonts w:asciiTheme="majorHAnsi" w:hAnsiTheme="majorHAnsi" w:cstheme="majorHAnsi"/>
          <w:sz w:val="28"/>
        </w:rPr>
        <w:t xml:space="preserve">, diğer şehirlere güçlerini birleştirmeyi ve kaynaklarını bir araya getirmeyi öneriyor. Toplanan hazine, ortak amaçlar için kullanılmak üzere </w:t>
      </w:r>
      <w:proofErr w:type="spellStart"/>
      <w:r>
        <w:rPr>
          <w:rFonts w:asciiTheme="majorHAnsi" w:hAnsiTheme="majorHAnsi" w:cstheme="majorHAnsi"/>
          <w:sz w:val="28"/>
        </w:rPr>
        <w:t>Delos</w:t>
      </w:r>
      <w:proofErr w:type="spellEnd"/>
      <w:r>
        <w:rPr>
          <w:rFonts w:asciiTheme="majorHAnsi" w:hAnsiTheme="majorHAnsi" w:cstheme="majorHAnsi"/>
          <w:sz w:val="28"/>
        </w:rPr>
        <w:t xml:space="preserve"> Adası’na götürülüyor. Fakat müttefiklerin en güçlüsü Atinalılar bir süre sonra güçlerini istismar etmeye başlıyorlar. Atinalı devlet adamı </w:t>
      </w:r>
      <w:proofErr w:type="spellStart"/>
      <w:r w:rsidRPr="008B5A11">
        <w:rPr>
          <w:rFonts w:asciiTheme="majorHAnsi" w:hAnsiTheme="majorHAnsi" w:cstheme="majorHAnsi"/>
          <w:b/>
          <w:sz w:val="28"/>
        </w:rPr>
        <w:t>Perikles</w:t>
      </w:r>
      <w:proofErr w:type="spellEnd"/>
      <w:r>
        <w:rPr>
          <w:rFonts w:asciiTheme="majorHAnsi" w:hAnsiTheme="majorHAnsi" w:cstheme="majorHAnsi"/>
          <w:sz w:val="28"/>
        </w:rPr>
        <w:t xml:space="preserve"> hazineyi adadan Atina’ya taşıyor ve kendi amaçları için kullanmaya başlıyor. Ardından müttefiklerinden harç istemeye başlıyor ve ödemeyenleri yok etmekle tehdit ediyor. Sonunda </w:t>
      </w:r>
      <w:r w:rsidR="00121E60">
        <w:rPr>
          <w:rFonts w:asciiTheme="majorHAnsi" w:hAnsiTheme="majorHAnsi" w:cstheme="majorHAnsi"/>
          <w:sz w:val="28"/>
        </w:rPr>
        <w:t xml:space="preserve">Atinalılar, </w:t>
      </w:r>
      <w:proofErr w:type="spellStart"/>
      <w:r w:rsidR="00121E60">
        <w:rPr>
          <w:rFonts w:asciiTheme="majorHAnsi" w:hAnsiTheme="majorHAnsi" w:cstheme="majorHAnsi"/>
          <w:sz w:val="28"/>
        </w:rPr>
        <w:t>Peleponez</w:t>
      </w:r>
      <w:proofErr w:type="spellEnd"/>
      <w:r w:rsidR="00121E60">
        <w:rPr>
          <w:rFonts w:asciiTheme="majorHAnsi" w:hAnsiTheme="majorHAnsi" w:cstheme="majorHAnsi"/>
          <w:sz w:val="28"/>
        </w:rPr>
        <w:t xml:space="preserve"> savaşlarıyla </w:t>
      </w:r>
      <w:proofErr w:type="spellStart"/>
      <w:r w:rsidR="00121E60">
        <w:rPr>
          <w:rFonts w:asciiTheme="majorHAnsi" w:hAnsiTheme="majorHAnsi" w:cstheme="majorHAnsi"/>
          <w:sz w:val="28"/>
        </w:rPr>
        <w:t>Sparta</w:t>
      </w:r>
      <w:proofErr w:type="spellEnd"/>
      <w:r w:rsidR="00121E60">
        <w:rPr>
          <w:rFonts w:asciiTheme="majorHAnsi" w:hAnsiTheme="majorHAnsi" w:cstheme="majorHAnsi"/>
          <w:sz w:val="28"/>
        </w:rPr>
        <w:t xml:space="preserve"> ve </w:t>
      </w:r>
      <w:proofErr w:type="spellStart"/>
      <w:r w:rsidR="00121E60">
        <w:rPr>
          <w:rFonts w:asciiTheme="majorHAnsi" w:hAnsiTheme="majorHAnsi" w:cstheme="majorHAnsi"/>
          <w:sz w:val="28"/>
        </w:rPr>
        <w:t>Peleponez</w:t>
      </w:r>
      <w:proofErr w:type="spellEnd"/>
      <w:r w:rsidR="00121E60">
        <w:rPr>
          <w:rFonts w:asciiTheme="majorHAnsi" w:hAnsiTheme="majorHAnsi" w:cstheme="majorHAnsi"/>
          <w:sz w:val="28"/>
        </w:rPr>
        <w:t xml:space="preserve"> Birliği’ne karşı yeniliyorlar.</w:t>
      </w:r>
    </w:p>
    <w:p w:rsidR="00121E60" w:rsidRDefault="00121E60" w:rsidP="006709DF">
      <w:pPr>
        <w:spacing w:after="240"/>
        <w:rPr>
          <w:rFonts w:asciiTheme="majorHAnsi" w:hAnsiTheme="majorHAnsi" w:cstheme="majorHAnsi"/>
          <w:sz w:val="28"/>
        </w:rPr>
      </w:pPr>
      <w:r>
        <w:rPr>
          <w:rFonts w:asciiTheme="majorHAnsi" w:hAnsiTheme="majorHAnsi" w:cstheme="majorHAnsi"/>
          <w:sz w:val="28"/>
        </w:rPr>
        <w:t xml:space="preserve">Yazarlar </w:t>
      </w:r>
      <w:r w:rsidR="008B5A11">
        <w:rPr>
          <w:rFonts w:asciiTheme="majorHAnsi" w:hAnsiTheme="majorHAnsi" w:cstheme="majorHAnsi"/>
          <w:sz w:val="28"/>
        </w:rPr>
        <w:t xml:space="preserve">bu bağlamda </w:t>
      </w:r>
      <w:proofErr w:type="spellStart"/>
      <w:r>
        <w:rPr>
          <w:rFonts w:asciiTheme="majorHAnsi" w:hAnsiTheme="majorHAnsi" w:cstheme="majorHAnsi"/>
          <w:sz w:val="28"/>
        </w:rPr>
        <w:t>Trump</w:t>
      </w:r>
      <w:proofErr w:type="spellEnd"/>
      <w:r>
        <w:rPr>
          <w:rFonts w:asciiTheme="majorHAnsi" w:hAnsiTheme="majorHAnsi" w:cstheme="majorHAnsi"/>
          <w:sz w:val="28"/>
        </w:rPr>
        <w:t xml:space="preserve"> yönetimini uyarıyorlar.</w:t>
      </w:r>
      <w:r w:rsidR="008B5A11">
        <w:rPr>
          <w:rFonts w:asciiTheme="majorHAnsi" w:hAnsiTheme="majorHAnsi" w:cstheme="majorHAnsi"/>
          <w:sz w:val="28"/>
        </w:rPr>
        <w:t xml:space="preserve"> Yanlış yapıyorsun diyorlar.</w:t>
      </w:r>
    </w:p>
    <w:p w:rsidR="00121E60" w:rsidRDefault="00121E60" w:rsidP="006709DF">
      <w:pPr>
        <w:spacing w:after="240"/>
        <w:rPr>
          <w:rFonts w:asciiTheme="majorHAnsi" w:hAnsiTheme="majorHAnsi" w:cstheme="majorHAnsi"/>
          <w:sz w:val="28"/>
        </w:rPr>
      </w:pPr>
      <w:proofErr w:type="spellStart"/>
      <w:r w:rsidRPr="008B5A11">
        <w:rPr>
          <w:rFonts w:asciiTheme="majorHAnsi" w:hAnsiTheme="majorHAnsi" w:cstheme="majorHAnsi"/>
          <w:b/>
          <w:sz w:val="28"/>
        </w:rPr>
        <w:t>The</w:t>
      </w:r>
      <w:proofErr w:type="spellEnd"/>
      <w:r w:rsidRPr="008B5A11">
        <w:rPr>
          <w:rFonts w:asciiTheme="majorHAnsi" w:hAnsiTheme="majorHAnsi" w:cstheme="majorHAnsi"/>
          <w:b/>
          <w:sz w:val="28"/>
        </w:rPr>
        <w:t xml:space="preserve"> Economist’teki</w:t>
      </w:r>
      <w:r>
        <w:rPr>
          <w:rFonts w:asciiTheme="majorHAnsi" w:hAnsiTheme="majorHAnsi" w:cstheme="majorHAnsi"/>
          <w:sz w:val="28"/>
        </w:rPr>
        <w:t xml:space="preserve"> makalede </w:t>
      </w:r>
      <w:r w:rsidR="008B5A11">
        <w:rPr>
          <w:rFonts w:asciiTheme="majorHAnsi" w:hAnsiTheme="majorHAnsi" w:cstheme="majorHAnsi"/>
          <w:sz w:val="28"/>
        </w:rPr>
        <w:t>konu</w:t>
      </w:r>
      <w:r w:rsidR="008B5A11">
        <w:rPr>
          <w:rFonts w:asciiTheme="majorHAnsi" w:hAnsiTheme="majorHAnsi" w:cstheme="majorHAnsi"/>
          <w:sz w:val="28"/>
        </w:rPr>
        <w:t xml:space="preserve"> biraz daha </w:t>
      </w:r>
      <w:r>
        <w:rPr>
          <w:rFonts w:asciiTheme="majorHAnsi" w:hAnsiTheme="majorHAnsi" w:cstheme="majorHAnsi"/>
          <w:sz w:val="28"/>
        </w:rPr>
        <w:t xml:space="preserve">detaylı olarak ele alınmış. Dünyada 1950’lerde başlayan </w:t>
      </w:r>
      <w:proofErr w:type="spellStart"/>
      <w:r w:rsidR="008B5A11">
        <w:rPr>
          <w:rFonts w:asciiTheme="majorHAnsi" w:hAnsiTheme="majorHAnsi" w:cstheme="majorHAnsi"/>
          <w:sz w:val="28"/>
        </w:rPr>
        <w:t>d</w:t>
      </w:r>
      <w:r>
        <w:rPr>
          <w:rFonts w:asciiTheme="majorHAnsi" w:hAnsiTheme="majorHAnsi" w:cstheme="majorHAnsi"/>
          <w:sz w:val="28"/>
        </w:rPr>
        <w:t>olarizasyonun</w:t>
      </w:r>
      <w:proofErr w:type="spellEnd"/>
      <w:r w:rsidR="008B5A11">
        <w:rPr>
          <w:rFonts w:asciiTheme="majorHAnsi" w:hAnsiTheme="majorHAnsi" w:cstheme="majorHAnsi"/>
          <w:sz w:val="28"/>
        </w:rPr>
        <w:t>, doların hâkimiyetinin,</w:t>
      </w:r>
      <w:r>
        <w:rPr>
          <w:rFonts w:asciiTheme="majorHAnsi" w:hAnsiTheme="majorHAnsi" w:cstheme="majorHAnsi"/>
          <w:sz w:val="28"/>
        </w:rPr>
        <w:t xml:space="preserve"> </w:t>
      </w:r>
      <w:proofErr w:type="spellStart"/>
      <w:r>
        <w:rPr>
          <w:rFonts w:asciiTheme="majorHAnsi" w:hAnsiTheme="majorHAnsi" w:cstheme="majorHAnsi"/>
          <w:sz w:val="28"/>
        </w:rPr>
        <w:t>Trump</w:t>
      </w:r>
      <w:proofErr w:type="spellEnd"/>
      <w:r>
        <w:rPr>
          <w:rFonts w:asciiTheme="majorHAnsi" w:hAnsiTheme="majorHAnsi" w:cstheme="majorHAnsi"/>
          <w:sz w:val="28"/>
        </w:rPr>
        <w:t xml:space="preserve"> ile </w:t>
      </w:r>
      <w:r w:rsidR="008B5A11">
        <w:rPr>
          <w:rFonts w:asciiTheme="majorHAnsi" w:hAnsiTheme="majorHAnsi" w:cstheme="majorHAnsi"/>
          <w:sz w:val="28"/>
        </w:rPr>
        <w:t>artan oranda istismar</w:t>
      </w:r>
      <w:r>
        <w:rPr>
          <w:rFonts w:asciiTheme="majorHAnsi" w:hAnsiTheme="majorHAnsi" w:cstheme="majorHAnsi"/>
          <w:sz w:val="28"/>
        </w:rPr>
        <w:t xml:space="preserve"> edildiğini ima ediyorlar. Kendirlerince bunu tehlikeli bir gidiş olarak değerlendiriyorlar. </w:t>
      </w:r>
    </w:p>
    <w:p w:rsidR="00121E60" w:rsidRDefault="00121E60" w:rsidP="006709DF">
      <w:pPr>
        <w:spacing w:after="240"/>
        <w:rPr>
          <w:rFonts w:asciiTheme="majorHAnsi" w:hAnsiTheme="majorHAnsi" w:cstheme="majorHAnsi"/>
          <w:sz w:val="28"/>
        </w:rPr>
      </w:pPr>
      <w:r>
        <w:rPr>
          <w:rFonts w:asciiTheme="majorHAnsi" w:hAnsiTheme="majorHAnsi" w:cstheme="majorHAnsi"/>
          <w:sz w:val="28"/>
        </w:rPr>
        <w:t xml:space="preserve">Haklılar. ABD yönetimi dolar işlemleri ve ticaret üzerinden cezalandırmaya önce Rusya ve İran ile başladı. </w:t>
      </w:r>
      <w:r w:rsidR="008B5A11">
        <w:rPr>
          <w:rFonts w:asciiTheme="majorHAnsi" w:hAnsiTheme="majorHAnsi" w:cstheme="majorHAnsi"/>
          <w:sz w:val="28"/>
        </w:rPr>
        <w:t xml:space="preserve">İlk olarak </w:t>
      </w:r>
      <w:proofErr w:type="spellStart"/>
      <w:r>
        <w:rPr>
          <w:rFonts w:asciiTheme="majorHAnsi" w:hAnsiTheme="majorHAnsi" w:cstheme="majorHAnsi"/>
          <w:sz w:val="28"/>
        </w:rPr>
        <w:t>Rusal</w:t>
      </w:r>
      <w:proofErr w:type="spellEnd"/>
      <w:r>
        <w:rPr>
          <w:rFonts w:asciiTheme="majorHAnsi" w:hAnsiTheme="majorHAnsi" w:cstheme="majorHAnsi"/>
          <w:sz w:val="28"/>
        </w:rPr>
        <w:t xml:space="preserve"> adlı alüminyum şirketinin işlemlerine ambargo koydu. Şirket büyük zarar gördü. </w:t>
      </w:r>
    </w:p>
    <w:p w:rsidR="00121E60" w:rsidRDefault="00121E60" w:rsidP="006709DF">
      <w:pPr>
        <w:spacing w:after="240"/>
        <w:rPr>
          <w:rFonts w:asciiTheme="majorHAnsi" w:hAnsiTheme="majorHAnsi" w:cstheme="majorHAnsi"/>
          <w:sz w:val="28"/>
        </w:rPr>
      </w:pPr>
      <w:r>
        <w:rPr>
          <w:rFonts w:asciiTheme="majorHAnsi" w:hAnsiTheme="majorHAnsi" w:cstheme="majorHAnsi"/>
          <w:sz w:val="28"/>
        </w:rPr>
        <w:t xml:space="preserve">Güç savaşlarını askeri alandan ticari ve parasal alana çekmek </w:t>
      </w:r>
      <w:r w:rsidR="003168AF">
        <w:rPr>
          <w:rFonts w:asciiTheme="majorHAnsi" w:hAnsiTheme="majorHAnsi" w:cstheme="majorHAnsi"/>
          <w:sz w:val="28"/>
        </w:rPr>
        <w:t>aslında maliyeti az gibi görünen bir seçenek. Bilindiği gibi, dünyada tüm sınır aşan ticari işlemlerde faturaların yarısı dolarla yazılıyor. Bu Amerika’nın dünya ithalat payının beş katı bir büyüklüğe karşı</w:t>
      </w:r>
      <w:r w:rsidR="008B5A11">
        <w:rPr>
          <w:rFonts w:asciiTheme="majorHAnsi" w:hAnsiTheme="majorHAnsi" w:cstheme="majorHAnsi"/>
          <w:sz w:val="28"/>
        </w:rPr>
        <w:t>lık</w:t>
      </w:r>
      <w:r w:rsidR="003168AF">
        <w:rPr>
          <w:rFonts w:asciiTheme="majorHAnsi" w:hAnsiTheme="majorHAnsi" w:cstheme="majorHAnsi"/>
          <w:sz w:val="28"/>
        </w:rPr>
        <w:t xml:space="preserve"> geliyor. Yanı sıra dolar</w:t>
      </w:r>
      <w:r w:rsidR="008B5A11">
        <w:rPr>
          <w:rFonts w:asciiTheme="majorHAnsi" w:hAnsiTheme="majorHAnsi" w:cstheme="majorHAnsi"/>
          <w:sz w:val="28"/>
        </w:rPr>
        <w:t>,</w:t>
      </w:r>
      <w:r w:rsidR="003168AF">
        <w:rPr>
          <w:rFonts w:asciiTheme="majorHAnsi" w:hAnsiTheme="majorHAnsi" w:cstheme="majorHAnsi"/>
          <w:sz w:val="28"/>
        </w:rPr>
        <w:t xml:space="preserve"> merkez bankalarının ve sermaye </w:t>
      </w:r>
      <w:r w:rsidR="003168AF">
        <w:rPr>
          <w:rFonts w:asciiTheme="majorHAnsi" w:hAnsiTheme="majorHAnsi" w:cstheme="majorHAnsi"/>
          <w:sz w:val="28"/>
        </w:rPr>
        <w:lastRenderedPageBreak/>
        <w:t xml:space="preserve">piyasalarının tercih ettiği para. Uluslararası rezervlerin ve ihraç edilen menkul kıymetlerin üçte ikisi dolar. Bankaların takas ve günlük işlemler için kullandıkları SWIFT ve CHIP sistemlerinde günde milyonlarca adet ve trilyonlarca dolar tutarında işlem yapılıyor. </w:t>
      </w:r>
    </w:p>
    <w:p w:rsidR="003168AF" w:rsidRDefault="003168AF" w:rsidP="006709DF">
      <w:pPr>
        <w:spacing w:after="240"/>
        <w:rPr>
          <w:rFonts w:asciiTheme="majorHAnsi" w:hAnsiTheme="majorHAnsi" w:cstheme="majorHAnsi"/>
          <w:sz w:val="28"/>
        </w:rPr>
      </w:pPr>
      <w:r>
        <w:rPr>
          <w:rFonts w:asciiTheme="majorHAnsi" w:hAnsiTheme="majorHAnsi" w:cstheme="majorHAnsi"/>
          <w:sz w:val="28"/>
        </w:rPr>
        <w:t>ABD</w:t>
      </w:r>
      <w:r w:rsidR="0055583A">
        <w:rPr>
          <w:rFonts w:asciiTheme="majorHAnsi" w:hAnsiTheme="majorHAnsi" w:cstheme="majorHAnsi"/>
          <w:sz w:val="28"/>
        </w:rPr>
        <w:t xml:space="preserve"> yönetimi</w:t>
      </w:r>
      <w:r>
        <w:rPr>
          <w:rFonts w:asciiTheme="majorHAnsi" w:hAnsiTheme="majorHAnsi" w:cstheme="majorHAnsi"/>
          <w:sz w:val="28"/>
        </w:rPr>
        <w:t xml:space="preserve">, </w:t>
      </w:r>
      <w:r w:rsidR="008B5A11">
        <w:rPr>
          <w:rFonts w:asciiTheme="majorHAnsi" w:hAnsiTheme="majorHAnsi" w:cstheme="majorHAnsi"/>
          <w:sz w:val="28"/>
        </w:rPr>
        <w:t xml:space="preserve">böylesi büyük gücünü tehlikeye sokan </w:t>
      </w:r>
      <w:r>
        <w:rPr>
          <w:rFonts w:asciiTheme="majorHAnsi" w:hAnsiTheme="majorHAnsi" w:cstheme="majorHAnsi"/>
          <w:sz w:val="28"/>
        </w:rPr>
        <w:t>9 milyar $’</w:t>
      </w:r>
      <w:proofErr w:type="spellStart"/>
      <w:r>
        <w:rPr>
          <w:rFonts w:asciiTheme="majorHAnsi" w:hAnsiTheme="majorHAnsi" w:cstheme="majorHAnsi"/>
          <w:sz w:val="28"/>
        </w:rPr>
        <w:t>lık</w:t>
      </w:r>
      <w:proofErr w:type="spellEnd"/>
      <w:r>
        <w:rPr>
          <w:rFonts w:asciiTheme="majorHAnsi" w:hAnsiTheme="majorHAnsi" w:cstheme="majorHAnsi"/>
          <w:sz w:val="28"/>
        </w:rPr>
        <w:t xml:space="preserve"> ilk büyük cezayı</w:t>
      </w:r>
      <w:r w:rsidR="001351B7">
        <w:rPr>
          <w:rFonts w:asciiTheme="majorHAnsi" w:hAnsiTheme="majorHAnsi" w:cstheme="majorHAnsi"/>
          <w:sz w:val="28"/>
        </w:rPr>
        <w:t>,</w:t>
      </w:r>
      <w:r>
        <w:rPr>
          <w:rFonts w:asciiTheme="majorHAnsi" w:hAnsiTheme="majorHAnsi" w:cstheme="majorHAnsi"/>
          <w:sz w:val="28"/>
        </w:rPr>
        <w:t xml:space="preserve"> Fransız BNP </w:t>
      </w:r>
      <w:proofErr w:type="spellStart"/>
      <w:r>
        <w:rPr>
          <w:rFonts w:asciiTheme="majorHAnsi" w:hAnsiTheme="majorHAnsi" w:cstheme="majorHAnsi"/>
          <w:sz w:val="28"/>
        </w:rPr>
        <w:t>Paribas’a</w:t>
      </w:r>
      <w:proofErr w:type="spellEnd"/>
      <w:r>
        <w:rPr>
          <w:rFonts w:asciiTheme="majorHAnsi" w:hAnsiTheme="majorHAnsi" w:cstheme="majorHAnsi"/>
          <w:sz w:val="28"/>
        </w:rPr>
        <w:t xml:space="preserve"> İran ambargosunu ihlal etti diye verdi. Ardından Kuzey Kore, Rusya, Türkiye, Venezüella ve diğerleri geldi. Son olarak İran ambargosuna uymayan Avrupalı otomotiv üreticilerini tehdit etti.</w:t>
      </w:r>
    </w:p>
    <w:p w:rsidR="0055583A" w:rsidRDefault="0055583A" w:rsidP="006709DF">
      <w:pPr>
        <w:spacing w:after="240"/>
        <w:rPr>
          <w:rFonts w:asciiTheme="majorHAnsi" w:hAnsiTheme="majorHAnsi" w:cstheme="majorHAnsi"/>
          <w:sz w:val="28"/>
        </w:rPr>
      </w:pPr>
      <w:r>
        <w:rPr>
          <w:rFonts w:asciiTheme="majorHAnsi" w:hAnsiTheme="majorHAnsi" w:cstheme="majorHAnsi"/>
          <w:sz w:val="28"/>
        </w:rPr>
        <w:t xml:space="preserve">Bu gelişmeler herkesi rahatsız etmeye başladı. Çin ve Rusya başta olmak üzere, İran, Katar, Malezya ve Türkiye önlemler almaya başladılar. Kendi paralarıyla ticaret yapmak konusunda anlaşmalar imzaladılar. </w:t>
      </w:r>
    </w:p>
    <w:p w:rsidR="0055583A" w:rsidRDefault="0055583A" w:rsidP="006709DF">
      <w:pPr>
        <w:spacing w:after="240"/>
        <w:rPr>
          <w:rFonts w:asciiTheme="majorHAnsi" w:hAnsiTheme="majorHAnsi" w:cstheme="majorHAnsi"/>
          <w:sz w:val="28"/>
        </w:rPr>
      </w:pPr>
      <w:r>
        <w:rPr>
          <w:rFonts w:asciiTheme="majorHAnsi" w:hAnsiTheme="majorHAnsi" w:cstheme="majorHAnsi"/>
          <w:sz w:val="28"/>
        </w:rPr>
        <w:t xml:space="preserve">Ruslar rezervlerindeki dolar payını %40’lardan %24’e indirdi. </w:t>
      </w:r>
      <w:r w:rsidR="001351B7">
        <w:rPr>
          <w:rFonts w:asciiTheme="majorHAnsi" w:hAnsiTheme="majorHAnsi" w:cstheme="majorHAnsi"/>
          <w:sz w:val="28"/>
        </w:rPr>
        <w:t>Rus b</w:t>
      </w:r>
      <w:r>
        <w:rPr>
          <w:rFonts w:asciiTheme="majorHAnsi" w:hAnsiTheme="majorHAnsi" w:cstheme="majorHAnsi"/>
          <w:sz w:val="28"/>
        </w:rPr>
        <w:t>ankalar</w:t>
      </w:r>
      <w:r w:rsidR="001351B7">
        <w:rPr>
          <w:rFonts w:asciiTheme="majorHAnsi" w:hAnsiTheme="majorHAnsi" w:cstheme="majorHAnsi"/>
          <w:sz w:val="28"/>
        </w:rPr>
        <w:t>ı</w:t>
      </w:r>
      <w:r>
        <w:rPr>
          <w:rFonts w:asciiTheme="majorHAnsi" w:hAnsiTheme="majorHAnsi" w:cstheme="majorHAnsi"/>
          <w:sz w:val="28"/>
        </w:rPr>
        <w:t xml:space="preserve"> artık ABD Hazinesi kâğıdı tutmuyor. Rusya Varlık Fonu dolar</w:t>
      </w:r>
      <w:r w:rsidR="001351B7">
        <w:rPr>
          <w:rFonts w:asciiTheme="majorHAnsi" w:hAnsiTheme="majorHAnsi" w:cstheme="majorHAnsi"/>
          <w:sz w:val="28"/>
        </w:rPr>
        <w:t>ı elden çıkarıp başka döviz tutmaya başladı</w:t>
      </w:r>
      <w:r>
        <w:rPr>
          <w:rFonts w:asciiTheme="majorHAnsi" w:hAnsiTheme="majorHAnsi" w:cstheme="majorHAnsi"/>
          <w:sz w:val="28"/>
        </w:rPr>
        <w:t xml:space="preserve">. Enerji ve emtia ihracatçısı Rus şirketleri işlemlerini aşama </w:t>
      </w:r>
      <w:proofErr w:type="spellStart"/>
      <w:r>
        <w:rPr>
          <w:rFonts w:asciiTheme="majorHAnsi" w:hAnsiTheme="majorHAnsi" w:cstheme="majorHAnsi"/>
          <w:sz w:val="28"/>
        </w:rPr>
        <w:t>aşama</w:t>
      </w:r>
      <w:proofErr w:type="spellEnd"/>
      <w:r>
        <w:rPr>
          <w:rFonts w:asciiTheme="majorHAnsi" w:hAnsiTheme="majorHAnsi" w:cstheme="majorHAnsi"/>
          <w:sz w:val="28"/>
        </w:rPr>
        <w:t xml:space="preserve"> de-dolarize ediyorlar. </w:t>
      </w:r>
    </w:p>
    <w:p w:rsidR="0055583A" w:rsidRDefault="0055583A" w:rsidP="006709DF">
      <w:pPr>
        <w:spacing w:after="240"/>
        <w:rPr>
          <w:rFonts w:asciiTheme="majorHAnsi" w:hAnsiTheme="majorHAnsi" w:cstheme="majorHAnsi"/>
          <w:sz w:val="28"/>
        </w:rPr>
      </w:pPr>
      <w:r>
        <w:rPr>
          <w:rFonts w:asciiTheme="majorHAnsi" w:hAnsiTheme="majorHAnsi" w:cstheme="majorHAnsi"/>
          <w:sz w:val="28"/>
        </w:rPr>
        <w:t xml:space="preserve">Çin önce IMF’de girişimde bulundu ve </w:t>
      </w:r>
      <w:proofErr w:type="spellStart"/>
      <w:r>
        <w:rPr>
          <w:rFonts w:asciiTheme="majorHAnsi" w:hAnsiTheme="majorHAnsi" w:cstheme="majorHAnsi"/>
          <w:sz w:val="28"/>
        </w:rPr>
        <w:t>Yaun’ı</w:t>
      </w:r>
      <w:proofErr w:type="spellEnd"/>
      <w:r>
        <w:rPr>
          <w:rFonts w:asciiTheme="majorHAnsi" w:hAnsiTheme="majorHAnsi" w:cstheme="majorHAnsi"/>
          <w:sz w:val="28"/>
        </w:rPr>
        <w:t xml:space="preserve">, IMF parası denebilecek </w:t>
      </w:r>
      <w:proofErr w:type="spellStart"/>
      <w:r>
        <w:rPr>
          <w:rFonts w:asciiTheme="majorHAnsi" w:hAnsiTheme="majorHAnsi" w:cstheme="majorHAnsi"/>
          <w:sz w:val="28"/>
        </w:rPr>
        <w:t>SDR</w:t>
      </w:r>
      <w:r w:rsidR="001351B7">
        <w:rPr>
          <w:rFonts w:asciiTheme="majorHAnsi" w:hAnsiTheme="majorHAnsi" w:cstheme="majorHAnsi"/>
          <w:sz w:val="28"/>
        </w:rPr>
        <w:t>’a</w:t>
      </w:r>
      <w:proofErr w:type="spellEnd"/>
      <w:r>
        <w:rPr>
          <w:rFonts w:asciiTheme="majorHAnsi" w:hAnsiTheme="majorHAnsi" w:cstheme="majorHAnsi"/>
          <w:sz w:val="28"/>
        </w:rPr>
        <w:t xml:space="preserve"> (Özel Çekme Hakkı) dahil etti. Böylelikle dünyadaki merkez bankaları ile diğer dövizleri kendi parasıyla değiştirme, swap yapma, olanağına kavuştu. Aynı zamanda 2018 yılında Şanghay Borsasında, </w:t>
      </w:r>
      <w:proofErr w:type="spellStart"/>
      <w:r>
        <w:rPr>
          <w:rFonts w:asciiTheme="majorHAnsi" w:hAnsiTheme="majorHAnsi" w:cstheme="majorHAnsi"/>
          <w:sz w:val="28"/>
        </w:rPr>
        <w:t>Yuan’la</w:t>
      </w:r>
      <w:proofErr w:type="spellEnd"/>
      <w:r>
        <w:rPr>
          <w:rFonts w:asciiTheme="majorHAnsi" w:hAnsiTheme="majorHAnsi" w:cstheme="majorHAnsi"/>
          <w:sz w:val="28"/>
        </w:rPr>
        <w:t xml:space="preserve"> işlem yapılan petrol </w:t>
      </w:r>
      <w:proofErr w:type="spellStart"/>
      <w:r>
        <w:rPr>
          <w:rFonts w:asciiTheme="majorHAnsi" w:hAnsiTheme="majorHAnsi" w:cstheme="majorHAnsi"/>
          <w:sz w:val="28"/>
        </w:rPr>
        <w:t>future</w:t>
      </w:r>
      <w:proofErr w:type="spellEnd"/>
      <w:r>
        <w:rPr>
          <w:rFonts w:asciiTheme="majorHAnsi" w:hAnsiTheme="majorHAnsi" w:cstheme="majorHAnsi"/>
          <w:sz w:val="28"/>
        </w:rPr>
        <w:t xml:space="preserve"> </w:t>
      </w:r>
      <w:r w:rsidR="00AA159B">
        <w:rPr>
          <w:rFonts w:asciiTheme="majorHAnsi" w:hAnsiTheme="majorHAnsi" w:cstheme="majorHAnsi"/>
          <w:sz w:val="28"/>
        </w:rPr>
        <w:t>“</w:t>
      </w:r>
      <w:proofErr w:type="spellStart"/>
      <w:r w:rsidR="00AA159B">
        <w:rPr>
          <w:rFonts w:asciiTheme="majorHAnsi" w:hAnsiTheme="majorHAnsi" w:cstheme="majorHAnsi"/>
          <w:sz w:val="28"/>
        </w:rPr>
        <w:t>petroyuan</w:t>
      </w:r>
      <w:proofErr w:type="spellEnd"/>
      <w:r w:rsidR="00AA159B">
        <w:rPr>
          <w:rFonts w:asciiTheme="majorHAnsi" w:hAnsiTheme="majorHAnsi" w:cstheme="majorHAnsi"/>
          <w:sz w:val="28"/>
        </w:rPr>
        <w:t xml:space="preserve"> </w:t>
      </w:r>
      <w:r>
        <w:rPr>
          <w:rFonts w:asciiTheme="majorHAnsi" w:hAnsiTheme="majorHAnsi" w:cstheme="majorHAnsi"/>
          <w:sz w:val="28"/>
        </w:rPr>
        <w:t>piyasası</w:t>
      </w:r>
      <w:r w:rsidR="00AA159B">
        <w:rPr>
          <w:rFonts w:asciiTheme="majorHAnsi" w:hAnsiTheme="majorHAnsi" w:cstheme="majorHAnsi"/>
          <w:sz w:val="28"/>
        </w:rPr>
        <w:t>nı”</w:t>
      </w:r>
      <w:r>
        <w:rPr>
          <w:rFonts w:asciiTheme="majorHAnsi" w:hAnsiTheme="majorHAnsi" w:cstheme="majorHAnsi"/>
          <w:sz w:val="28"/>
        </w:rPr>
        <w:t xml:space="preserve"> kurdu. Bugün dünyanın en büyük petrol ithalatçısını Çin olduğunu hatırlarsak bu olayın Rusya ve İran için ne kadar önemli olduğu daha iyi anlaşılır.</w:t>
      </w:r>
      <w:r w:rsidR="00AA159B">
        <w:rPr>
          <w:rFonts w:asciiTheme="majorHAnsi" w:hAnsiTheme="majorHAnsi" w:cstheme="majorHAnsi"/>
          <w:sz w:val="28"/>
        </w:rPr>
        <w:t xml:space="preserve"> Aynı zamanda kendi ödeme sistemi </w:t>
      </w:r>
      <w:proofErr w:type="spellStart"/>
      <w:r w:rsidR="00AA159B">
        <w:rPr>
          <w:rFonts w:asciiTheme="majorHAnsi" w:hAnsiTheme="majorHAnsi" w:cstheme="majorHAnsi"/>
          <w:sz w:val="28"/>
        </w:rPr>
        <w:t>CIPS’i</w:t>
      </w:r>
      <w:proofErr w:type="spellEnd"/>
      <w:r w:rsidR="00AA159B">
        <w:rPr>
          <w:rFonts w:asciiTheme="majorHAnsi" w:hAnsiTheme="majorHAnsi" w:cstheme="majorHAnsi"/>
          <w:sz w:val="28"/>
        </w:rPr>
        <w:t xml:space="preserve"> kullanmaya başladı.</w:t>
      </w:r>
    </w:p>
    <w:p w:rsidR="0066789B" w:rsidRDefault="0066789B" w:rsidP="006709DF">
      <w:pPr>
        <w:spacing w:after="240"/>
        <w:rPr>
          <w:rFonts w:asciiTheme="majorHAnsi" w:hAnsiTheme="majorHAnsi" w:cstheme="majorHAnsi"/>
          <w:sz w:val="28"/>
        </w:rPr>
      </w:pPr>
      <w:r>
        <w:rPr>
          <w:rFonts w:asciiTheme="majorHAnsi" w:hAnsiTheme="majorHAnsi" w:cstheme="majorHAnsi"/>
          <w:sz w:val="28"/>
        </w:rPr>
        <w:t xml:space="preserve">Aklı selim sahibi Amerikalılar, yönetimlerini, yanlış güç kullanımı konusunda uyarıyorlar. NATO üyesi Türkiye’ye, Avrupalılara ceza vererek </w:t>
      </w:r>
      <w:r w:rsidR="001351B7">
        <w:rPr>
          <w:rFonts w:asciiTheme="majorHAnsi" w:hAnsiTheme="majorHAnsi" w:cstheme="majorHAnsi"/>
          <w:sz w:val="28"/>
        </w:rPr>
        <w:t xml:space="preserve">bu iş </w:t>
      </w:r>
      <w:r>
        <w:rPr>
          <w:rFonts w:asciiTheme="majorHAnsi" w:hAnsiTheme="majorHAnsi" w:cstheme="majorHAnsi"/>
          <w:sz w:val="28"/>
        </w:rPr>
        <w:t xml:space="preserve">nereye kadar sürdürülebilir </w:t>
      </w:r>
      <w:r w:rsidR="001351B7">
        <w:rPr>
          <w:rFonts w:asciiTheme="majorHAnsi" w:hAnsiTheme="majorHAnsi" w:cstheme="majorHAnsi"/>
          <w:sz w:val="28"/>
        </w:rPr>
        <w:t>di</w:t>
      </w:r>
      <w:r>
        <w:rPr>
          <w:rFonts w:asciiTheme="majorHAnsi" w:hAnsiTheme="majorHAnsi" w:cstheme="majorHAnsi"/>
          <w:sz w:val="28"/>
        </w:rPr>
        <w:t xml:space="preserve">yorlar. Atinalı </w:t>
      </w:r>
      <w:proofErr w:type="spellStart"/>
      <w:r>
        <w:rPr>
          <w:rFonts w:asciiTheme="majorHAnsi" w:hAnsiTheme="majorHAnsi" w:cstheme="majorHAnsi"/>
          <w:sz w:val="28"/>
        </w:rPr>
        <w:t>Thukididis’in</w:t>
      </w:r>
      <w:proofErr w:type="spellEnd"/>
      <w:r>
        <w:rPr>
          <w:rFonts w:asciiTheme="majorHAnsi" w:hAnsiTheme="majorHAnsi" w:cstheme="majorHAnsi"/>
          <w:sz w:val="28"/>
        </w:rPr>
        <w:t xml:space="preserve"> yaptığını, müttefiklerle beraber davranmak varken </w:t>
      </w:r>
      <w:proofErr w:type="spellStart"/>
      <w:r>
        <w:rPr>
          <w:rFonts w:asciiTheme="majorHAnsi" w:hAnsiTheme="majorHAnsi" w:cstheme="majorHAnsi"/>
          <w:sz w:val="28"/>
        </w:rPr>
        <w:t>Perikles’in</w:t>
      </w:r>
      <w:proofErr w:type="spellEnd"/>
      <w:r>
        <w:rPr>
          <w:rFonts w:asciiTheme="majorHAnsi" w:hAnsiTheme="majorHAnsi" w:cstheme="majorHAnsi"/>
          <w:sz w:val="28"/>
        </w:rPr>
        <w:t xml:space="preserve"> yaptığını örnek almanın ne kadar yanlış olduğunu hatırlatıyorlar. </w:t>
      </w:r>
    </w:p>
    <w:p w:rsidR="0066789B" w:rsidRDefault="0066789B" w:rsidP="00067041">
      <w:pPr>
        <w:spacing w:after="240"/>
        <w:rPr>
          <w:rFonts w:asciiTheme="majorHAnsi" w:hAnsiTheme="majorHAnsi" w:cstheme="majorHAnsi"/>
          <w:sz w:val="28"/>
        </w:rPr>
      </w:pPr>
      <w:r>
        <w:rPr>
          <w:rFonts w:asciiTheme="majorHAnsi" w:hAnsiTheme="majorHAnsi" w:cstheme="majorHAnsi"/>
          <w:sz w:val="28"/>
        </w:rPr>
        <w:t xml:space="preserve">Ama aşırı kibirli liderlerinin ne </w:t>
      </w:r>
      <w:r w:rsidR="001351B7">
        <w:rPr>
          <w:rFonts w:asciiTheme="majorHAnsi" w:hAnsiTheme="majorHAnsi" w:cstheme="majorHAnsi"/>
          <w:sz w:val="28"/>
        </w:rPr>
        <w:t xml:space="preserve">kadar </w:t>
      </w:r>
      <w:r>
        <w:rPr>
          <w:rFonts w:asciiTheme="majorHAnsi" w:hAnsiTheme="majorHAnsi" w:cstheme="majorHAnsi"/>
          <w:sz w:val="28"/>
        </w:rPr>
        <w:t>tarih bildiğini</w:t>
      </w:r>
      <w:r w:rsidR="001351B7">
        <w:rPr>
          <w:rFonts w:asciiTheme="majorHAnsi" w:hAnsiTheme="majorHAnsi" w:cstheme="majorHAnsi"/>
          <w:sz w:val="28"/>
        </w:rPr>
        <w:t>n ve</w:t>
      </w:r>
      <w:r>
        <w:rPr>
          <w:rFonts w:asciiTheme="majorHAnsi" w:hAnsiTheme="majorHAnsi" w:cstheme="majorHAnsi"/>
          <w:sz w:val="28"/>
        </w:rPr>
        <w:t xml:space="preserve"> bir vizyon sahibi olmadığının farkındalar. Tarihte tüm felaketlerin böylesi liderlerin çoğaldığı çağlarda olduğunu da yazıyorlar.</w:t>
      </w:r>
    </w:p>
    <w:p w:rsidR="00067041" w:rsidRDefault="00067041" w:rsidP="00067041">
      <w:pPr>
        <w:spacing w:after="240"/>
        <w:rPr>
          <w:rFonts w:asciiTheme="majorHAnsi" w:hAnsiTheme="majorHAnsi" w:cstheme="majorHAnsi"/>
          <w:sz w:val="28"/>
        </w:rPr>
      </w:pPr>
      <w:r>
        <w:rPr>
          <w:rFonts w:asciiTheme="majorHAnsi" w:hAnsiTheme="majorHAnsi" w:cstheme="majorHAnsi"/>
          <w:sz w:val="28"/>
        </w:rPr>
        <w:t>Kapitalizmin yaşadığı derin krizden nasıl çıkılacağı her yerde tartışılıyor. Davos’ta şirketlerin artık “hissedarları</w:t>
      </w:r>
      <w:r w:rsidR="001351B7">
        <w:rPr>
          <w:rFonts w:asciiTheme="majorHAnsi" w:hAnsiTheme="majorHAnsi" w:cstheme="majorHAnsi"/>
          <w:sz w:val="28"/>
        </w:rPr>
        <w:t>n</w:t>
      </w:r>
      <w:r>
        <w:rPr>
          <w:rFonts w:asciiTheme="majorHAnsi" w:hAnsiTheme="majorHAnsi" w:cstheme="majorHAnsi"/>
          <w:sz w:val="28"/>
        </w:rPr>
        <w:t xml:space="preserve"> önceliklerine” göre değil, “paydaşların” (</w:t>
      </w:r>
      <w:proofErr w:type="spellStart"/>
      <w:r>
        <w:rPr>
          <w:rFonts w:asciiTheme="majorHAnsi" w:hAnsiTheme="majorHAnsi" w:cstheme="majorHAnsi"/>
          <w:sz w:val="28"/>
        </w:rPr>
        <w:t>stakeholders</w:t>
      </w:r>
      <w:proofErr w:type="spellEnd"/>
      <w:r>
        <w:rPr>
          <w:rFonts w:asciiTheme="majorHAnsi" w:hAnsiTheme="majorHAnsi" w:cstheme="majorHAnsi"/>
          <w:sz w:val="28"/>
        </w:rPr>
        <w:t>) önceliklerine göre strateji belirlemeleri</w:t>
      </w:r>
      <w:r w:rsidR="001351B7">
        <w:rPr>
          <w:rFonts w:asciiTheme="majorHAnsi" w:hAnsiTheme="majorHAnsi" w:cstheme="majorHAnsi"/>
          <w:sz w:val="28"/>
        </w:rPr>
        <w:t>, yönetilmesi</w:t>
      </w:r>
      <w:r>
        <w:rPr>
          <w:rFonts w:asciiTheme="majorHAnsi" w:hAnsiTheme="majorHAnsi" w:cstheme="majorHAnsi"/>
          <w:sz w:val="28"/>
        </w:rPr>
        <w:t xml:space="preserve"> gerektiği konuşulmaya başlandı. Paydaşlar denince önce çalışanlar, sonra müşteriler, çevre, devlet vb. unsurlar öne çıkıyor. Bunun nasıl uygulanacağını göreceğiz. Eğer sorunun ciddiyetine yönelik çözümler getirilebilirse, örneğin kurumlar ve servet vergilerinin uygulamalarındaki küresel sorunlar çözümlenebilirse bir umut olabilir.</w:t>
      </w:r>
    </w:p>
    <w:p w:rsidR="00067041" w:rsidRDefault="000C2F1F" w:rsidP="00067041">
      <w:pPr>
        <w:spacing w:after="240"/>
        <w:rPr>
          <w:rFonts w:asciiTheme="majorHAnsi" w:hAnsiTheme="majorHAnsi" w:cstheme="majorHAnsi"/>
          <w:sz w:val="28"/>
        </w:rPr>
      </w:pPr>
      <w:r>
        <w:rPr>
          <w:rFonts w:asciiTheme="majorHAnsi" w:hAnsiTheme="majorHAnsi" w:cstheme="majorHAnsi"/>
          <w:sz w:val="28"/>
        </w:rPr>
        <w:t xml:space="preserve">Ancak </w:t>
      </w:r>
      <w:r w:rsidR="0096362B">
        <w:rPr>
          <w:rFonts w:asciiTheme="majorHAnsi" w:hAnsiTheme="majorHAnsi" w:cstheme="majorHAnsi"/>
          <w:sz w:val="28"/>
        </w:rPr>
        <w:t xml:space="preserve">bugüne kadar, </w:t>
      </w:r>
      <w:r>
        <w:rPr>
          <w:rFonts w:asciiTheme="majorHAnsi" w:hAnsiTheme="majorHAnsi" w:cstheme="majorHAnsi"/>
          <w:sz w:val="28"/>
        </w:rPr>
        <w:t xml:space="preserve">dünya </w:t>
      </w:r>
      <w:r w:rsidR="0096362B">
        <w:rPr>
          <w:rFonts w:asciiTheme="majorHAnsi" w:hAnsiTheme="majorHAnsi" w:cstheme="majorHAnsi"/>
          <w:sz w:val="28"/>
        </w:rPr>
        <w:t>tarihinde</w:t>
      </w:r>
      <w:r>
        <w:rPr>
          <w:rFonts w:asciiTheme="majorHAnsi" w:hAnsiTheme="majorHAnsi" w:cstheme="majorHAnsi"/>
          <w:sz w:val="28"/>
        </w:rPr>
        <w:t xml:space="preserve"> hiçbir </w:t>
      </w:r>
      <w:r w:rsidR="0096362B">
        <w:rPr>
          <w:rFonts w:asciiTheme="majorHAnsi" w:hAnsiTheme="majorHAnsi" w:cstheme="majorHAnsi"/>
          <w:sz w:val="28"/>
        </w:rPr>
        <w:t>ekonomik/ticari</w:t>
      </w:r>
      <w:r w:rsidR="001351B7">
        <w:rPr>
          <w:rFonts w:asciiTheme="majorHAnsi" w:hAnsiTheme="majorHAnsi" w:cstheme="majorHAnsi"/>
          <w:sz w:val="28"/>
        </w:rPr>
        <w:t>/parasal</w:t>
      </w:r>
      <w:r w:rsidR="0096362B">
        <w:rPr>
          <w:rFonts w:asciiTheme="majorHAnsi" w:hAnsiTheme="majorHAnsi" w:cstheme="majorHAnsi"/>
          <w:sz w:val="28"/>
        </w:rPr>
        <w:t xml:space="preserve"> yeni kural</w:t>
      </w:r>
      <w:r w:rsidR="001351B7">
        <w:rPr>
          <w:rFonts w:asciiTheme="majorHAnsi" w:hAnsiTheme="majorHAnsi" w:cstheme="majorHAnsi"/>
          <w:sz w:val="28"/>
        </w:rPr>
        <w:t>,</w:t>
      </w:r>
      <w:r w:rsidR="0096362B">
        <w:rPr>
          <w:rFonts w:asciiTheme="majorHAnsi" w:hAnsiTheme="majorHAnsi" w:cstheme="majorHAnsi"/>
          <w:sz w:val="28"/>
        </w:rPr>
        <w:t xml:space="preserve"> barış ortamında hayata geçirileme</w:t>
      </w:r>
      <w:r w:rsidR="001351B7">
        <w:rPr>
          <w:rFonts w:asciiTheme="majorHAnsi" w:hAnsiTheme="majorHAnsi" w:cstheme="majorHAnsi"/>
          <w:sz w:val="28"/>
        </w:rPr>
        <w:t>di</w:t>
      </w:r>
      <w:r w:rsidR="0096362B">
        <w:rPr>
          <w:rFonts w:asciiTheme="majorHAnsi" w:hAnsiTheme="majorHAnsi" w:cstheme="majorHAnsi"/>
          <w:sz w:val="28"/>
        </w:rPr>
        <w:t xml:space="preserve">. </w:t>
      </w:r>
      <w:proofErr w:type="spellStart"/>
      <w:r w:rsidR="001351B7">
        <w:rPr>
          <w:rFonts w:asciiTheme="majorHAnsi" w:hAnsiTheme="majorHAnsi" w:cstheme="majorHAnsi"/>
          <w:sz w:val="28"/>
        </w:rPr>
        <w:t>Bretton</w:t>
      </w:r>
      <w:proofErr w:type="spellEnd"/>
      <w:r w:rsidR="00530A24">
        <w:rPr>
          <w:rFonts w:asciiTheme="majorHAnsi" w:hAnsiTheme="majorHAnsi" w:cstheme="majorHAnsi"/>
          <w:sz w:val="28"/>
        </w:rPr>
        <w:t xml:space="preserve"> </w:t>
      </w:r>
      <w:proofErr w:type="spellStart"/>
      <w:r w:rsidR="00530A24">
        <w:rPr>
          <w:rFonts w:asciiTheme="majorHAnsi" w:hAnsiTheme="majorHAnsi" w:cstheme="majorHAnsi"/>
          <w:sz w:val="28"/>
        </w:rPr>
        <w:t>W</w:t>
      </w:r>
      <w:r w:rsidR="001351B7">
        <w:rPr>
          <w:rFonts w:asciiTheme="majorHAnsi" w:hAnsiTheme="majorHAnsi" w:cstheme="majorHAnsi"/>
          <w:sz w:val="28"/>
        </w:rPr>
        <w:t>oods’ta</w:t>
      </w:r>
      <w:proofErr w:type="spellEnd"/>
      <w:r w:rsidR="001351B7">
        <w:rPr>
          <w:rFonts w:asciiTheme="majorHAnsi" w:hAnsiTheme="majorHAnsi" w:cstheme="majorHAnsi"/>
          <w:sz w:val="28"/>
        </w:rPr>
        <w:t xml:space="preserve"> olduğu gibi, s</w:t>
      </w:r>
      <w:r w:rsidR="0096362B">
        <w:rPr>
          <w:rFonts w:asciiTheme="majorHAnsi" w:hAnsiTheme="majorHAnsi" w:cstheme="majorHAnsi"/>
          <w:sz w:val="28"/>
        </w:rPr>
        <w:t>avaşlar sonrasındaki müzakere masalarının ana konusu ol</w:t>
      </w:r>
      <w:r w:rsidR="001351B7">
        <w:rPr>
          <w:rFonts w:asciiTheme="majorHAnsi" w:hAnsiTheme="majorHAnsi" w:cstheme="majorHAnsi"/>
          <w:sz w:val="28"/>
        </w:rPr>
        <w:t>dular</w:t>
      </w:r>
      <w:r w:rsidR="0096362B">
        <w:rPr>
          <w:rFonts w:asciiTheme="majorHAnsi" w:hAnsiTheme="majorHAnsi" w:cstheme="majorHAnsi"/>
          <w:sz w:val="28"/>
        </w:rPr>
        <w:t xml:space="preserve">. </w:t>
      </w:r>
      <w:r w:rsidR="001351B7">
        <w:rPr>
          <w:rFonts w:asciiTheme="majorHAnsi" w:hAnsiTheme="majorHAnsi" w:cstheme="majorHAnsi"/>
          <w:sz w:val="28"/>
        </w:rPr>
        <w:t>U</w:t>
      </w:r>
      <w:r w:rsidR="001351B7">
        <w:rPr>
          <w:rFonts w:asciiTheme="majorHAnsi" w:hAnsiTheme="majorHAnsi" w:cstheme="majorHAnsi"/>
          <w:sz w:val="28"/>
        </w:rPr>
        <w:t>mut fakirin ekmeği</w:t>
      </w:r>
      <w:r w:rsidR="001351B7">
        <w:rPr>
          <w:rFonts w:asciiTheme="majorHAnsi" w:hAnsiTheme="majorHAnsi" w:cstheme="majorHAnsi"/>
          <w:sz w:val="28"/>
        </w:rPr>
        <w:t>, b</w:t>
      </w:r>
      <w:r w:rsidR="0096362B">
        <w:rPr>
          <w:rFonts w:asciiTheme="majorHAnsi" w:hAnsiTheme="majorHAnsi" w:cstheme="majorHAnsi"/>
          <w:sz w:val="28"/>
        </w:rPr>
        <w:t>u sefer faklı olur diyelim</w:t>
      </w:r>
      <w:r w:rsidR="001351B7">
        <w:rPr>
          <w:rFonts w:asciiTheme="majorHAnsi" w:hAnsiTheme="majorHAnsi" w:cstheme="majorHAnsi"/>
          <w:sz w:val="28"/>
        </w:rPr>
        <w:t>, b</w:t>
      </w:r>
      <w:r w:rsidR="00067041">
        <w:rPr>
          <w:rFonts w:asciiTheme="majorHAnsi" w:hAnsiTheme="majorHAnsi" w:cstheme="majorHAnsi"/>
          <w:sz w:val="28"/>
        </w:rPr>
        <w:t>ekleyip görelim. Umarım</w:t>
      </w:r>
      <w:r w:rsidR="0096362B">
        <w:rPr>
          <w:rFonts w:asciiTheme="majorHAnsi" w:hAnsiTheme="majorHAnsi" w:cstheme="majorHAnsi"/>
          <w:sz w:val="28"/>
        </w:rPr>
        <w:t xml:space="preserve"> </w:t>
      </w:r>
      <w:r w:rsidR="00067041">
        <w:rPr>
          <w:rFonts w:asciiTheme="majorHAnsi" w:hAnsiTheme="majorHAnsi" w:cstheme="majorHAnsi"/>
          <w:sz w:val="28"/>
        </w:rPr>
        <w:t>kurbağanın gözü patlamadan su getirilir.</w:t>
      </w:r>
    </w:p>
    <w:p w:rsidR="006709DF" w:rsidRPr="006709DF" w:rsidRDefault="006709DF" w:rsidP="006709DF">
      <w:pPr>
        <w:spacing w:after="240"/>
        <w:rPr>
          <w:rFonts w:asciiTheme="majorHAnsi" w:hAnsiTheme="majorHAnsi" w:cstheme="majorHAnsi"/>
          <w:sz w:val="28"/>
        </w:rPr>
      </w:pPr>
      <w:bookmarkStart w:id="0" w:name="_GoBack"/>
      <w:bookmarkEnd w:id="0"/>
    </w:p>
    <w:sectPr w:rsidR="006709DF" w:rsidRPr="006709DF" w:rsidSect="00A36236">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8AF" w:rsidRDefault="003168AF" w:rsidP="003168AF">
      <w:pPr>
        <w:spacing w:after="0" w:line="240" w:lineRule="auto"/>
      </w:pPr>
      <w:r>
        <w:separator/>
      </w:r>
    </w:p>
  </w:endnote>
  <w:endnote w:type="continuationSeparator" w:id="0">
    <w:p w:rsidR="003168AF" w:rsidRDefault="003168AF" w:rsidP="0031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409160519"/>
      <w:docPartObj>
        <w:docPartGallery w:val="Page Numbers (Bottom of Page)"/>
        <w:docPartUnique/>
      </w:docPartObj>
    </w:sdtPr>
    <w:sdtEndPr>
      <w:rPr>
        <w:rStyle w:val="SayfaNumaras"/>
      </w:rPr>
    </w:sdtEndPr>
    <w:sdtContent>
      <w:p w:rsidR="003168AF" w:rsidRDefault="003168AF" w:rsidP="0003667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3168AF" w:rsidRDefault="003168AF" w:rsidP="003168A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928806979"/>
      <w:docPartObj>
        <w:docPartGallery w:val="Page Numbers (Bottom of Page)"/>
        <w:docPartUnique/>
      </w:docPartObj>
    </w:sdtPr>
    <w:sdtEndPr>
      <w:rPr>
        <w:rStyle w:val="SayfaNumaras"/>
      </w:rPr>
    </w:sdtEndPr>
    <w:sdtContent>
      <w:p w:rsidR="003168AF" w:rsidRDefault="003168AF" w:rsidP="0003667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3168AF" w:rsidRDefault="003168AF" w:rsidP="003168AF">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95" w:rsidRDefault="006146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8AF" w:rsidRDefault="003168AF" w:rsidP="003168AF">
      <w:pPr>
        <w:spacing w:after="0" w:line="240" w:lineRule="auto"/>
      </w:pPr>
      <w:r>
        <w:separator/>
      </w:r>
    </w:p>
  </w:footnote>
  <w:footnote w:type="continuationSeparator" w:id="0">
    <w:p w:rsidR="003168AF" w:rsidRDefault="003168AF" w:rsidP="00316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95" w:rsidRDefault="008B5A11">
    <w:pPr>
      <w:pStyle w:val="stBilgi"/>
    </w:pPr>
    <w:r>
      <w:rPr>
        <w:noProof/>
      </w:rPr>
      <w:pict w14:anchorId="1B1B6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1072" o:spid="_x0000_s1027" type="#_x0000_t136" alt="" style="position:absolute;margin-left:0;margin-top:0;width:593.45pt;height:45.65pt;rotation:315;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KİMSEYLE PAYLAŞMAY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95" w:rsidRDefault="008B5A11">
    <w:pPr>
      <w:pStyle w:val="stBilgi"/>
    </w:pPr>
    <w:r>
      <w:rPr>
        <w:noProof/>
      </w:rPr>
      <w:pict w14:anchorId="65D1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1073" o:spid="_x0000_s1026" type="#_x0000_t136" alt="" style="position:absolute;margin-left:0;margin-top:0;width:593.45pt;height:45.65pt;rotation:315;z-index:-251646976;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KİMSEYLE PAYLAŞMAY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95" w:rsidRDefault="008B5A11">
    <w:pPr>
      <w:pStyle w:val="stBilgi"/>
    </w:pPr>
    <w:r>
      <w:rPr>
        <w:noProof/>
      </w:rPr>
      <w:pict w14:anchorId="304D0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1071" o:spid="_x0000_s1025" type="#_x0000_t136" alt="" style="position:absolute;margin-left:0;margin-top:0;width:593.45pt;height:45.65pt;rotation:315;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KİMSEYLE PAYLAŞMAYI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DF"/>
    <w:rsid w:val="00067041"/>
    <w:rsid w:val="000C2F1F"/>
    <w:rsid w:val="000D0B77"/>
    <w:rsid w:val="00121E60"/>
    <w:rsid w:val="001351B7"/>
    <w:rsid w:val="003168AF"/>
    <w:rsid w:val="00432318"/>
    <w:rsid w:val="004A2EE6"/>
    <w:rsid w:val="00530A24"/>
    <w:rsid w:val="0055583A"/>
    <w:rsid w:val="00614695"/>
    <w:rsid w:val="0066789B"/>
    <w:rsid w:val="006709DF"/>
    <w:rsid w:val="00836805"/>
    <w:rsid w:val="008B5A11"/>
    <w:rsid w:val="0096362B"/>
    <w:rsid w:val="00A36236"/>
    <w:rsid w:val="00AA159B"/>
    <w:rsid w:val="00F048F4"/>
    <w:rsid w:val="00F84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5C9CE0E"/>
  <w15:chartTrackingRefBased/>
  <w15:docId w15:val="{299FF2C6-C3C4-E347-9CEA-9AA737DF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23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168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68AF"/>
  </w:style>
  <w:style w:type="character" w:styleId="SayfaNumaras">
    <w:name w:val="page number"/>
    <w:basedOn w:val="VarsaylanParagrafYazTipi"/>
    <w:uiPriority w:val="99"/>
    <w:semiHidden/>
    <w:unhideWhenUsed/>
    <w:rsid w:val="003168AF"/>
  </w:style>
  <w:style w:type="paragraph" w:styleId="stBilgi">
    <w:name w:val="header"/>
    <w:basedOn w:val="Normal"/>
    <w:link w:val="stBilgiChar"/>
    <w:uiPriority w:val="99"/>
    <w:unhideWhenUsed/>
    <w:rsid w:val="006146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4695"/>
  </w:style>
  <w:style w:type="paragraph" w:styleId="NormalWeb">
    <w:name w:val="Normal (Web)"/>
    <w:basedOn w:val="Normal"/>
    <w:uiPriority w:val="99"/>
    <w:semiHidden/>
    <w:unhideWhenUsed/>
    <w:rsid w:val="008B5A11"/>
    <w:pPr>
      <w:spacing w:before="100" w:beforeAutospacing="1" w:after="100" w:afterAutospacing="1" w:line="240" w:lineRule="auto"/>
    </w:pPr>
    <w:rPr>
      <w:rFonts w:ascii="Times New Roman" w:eastAsiaTheme="minorEastAsia"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803</Words>
  <Characters>4581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8</cp:revision>
  <dcterms:created xsi:type="dcterms:W3CDTF">2020-01-26T07:19:00Z</dcterms:created>
  <dcterms:modified xsi:type="dcterms:W3CDTF">2020-01-26T09:39:00Z</dcterms:modified>
</cp:coreProperties>
</file>